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A8" w:rsidRPr="00ED59A8" w:rsidRDefault="00ED59A8" w:rsidP="00ED59A8">
      <w:pPr>
        <w:jc w:val="left"/>
        <w:rPr>
          <w:rFonts w:ascii="Calibri" w:eastAsia="Times New Roman" w:hAnsi="Calibri" w:cs="Arial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</w:pPr>
      <w:r w:rsidRPr="00ED59A8">
        <w:rPr>
          <w:rFonts w:ascii="Calibri" w:eastAsia="Times New Roman" w:hAnsi="Calibri" w:cs="Arial"/>
          <w:b/>
          <w:bCs/>
          <w:color w:val="000021"/>
          <w:sz w:val="24"/>
          <w:szCs w:val="24"/>
          <w:u w:val="single"/>
          <w:shd w:val="clear" w:color="auto" w:fill="FFFFFF"/>
          <w:lang w:eastAsia="fr-FR"/>
        </w:rPr>
        <w:t>MODELE C</w:t>
      </w:r>
    </w:p>
    <w:p w:rsidR="00ED59A8" w:rsidRDefault="00ED59A8" w:rsidP="00ED59A8">
      <w:pPr>
        <w:jc w:val="left"/>
        <w:rPr>
          <w:rFonts w:ascii="Calibri" w:eastAsia="Times New Roman" w:hAnsi="Calibri" w:cs="Arial"/>
          <w:b/>
          <w:bCs/>
          <w:color w:val="000021"/>
          <w:sz w:val="24"/>
          <w:szCs w:val="24"/>
          <w:shd w:val="clear" w:color="auto" w:fill="FFFFFF"/>
          <w:lang w:eastAsia="fr-FR"/>
        </w:rPr>
      </w:pPr>
    </w:p>
    <w:p w:rsidR="00ED59A8" w:rsidRDefault="00ED59A8" w:rsidP="00ED59A8">
      <w:pPr>
        <w:jc w:val="left"/>
        <w:rPr>
          <w:rFonts w:ascii="Calibri" w:eastAsia="Times New Roman" w:hAnsi="Calibri" w:cs="Arial"/>
          <w:b/>
          <w:bCs/>
          <w:color w:val="000021"/>
          <w:sz w:val="24"/>
          <w:szCs w:val="24"/>
          <w:shd w:val="clear" w:color="auto" w:fill="FFFFFF"/>
          <w:lang w:eastAsia="fr-FR"/>
        </w:rPr>
      </w:pPr>
    </w:p>
    <w:p w:rsidR="00ED59A8" w:rsidRPr="00ED59A8" w:rsidRDefault="00ED59A8" w:rsidP="00ED59A8">
      <w:pPr>
        <w:jc w:val="center"/>
        <w:rPr>
          <w:rFonts w:ascii="Calibri" w:eastAsia="Times New Roman" w:hAnsi="Calibri" w:cs="Arial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 w:rsidRPr="00ED59A8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</w:rPr>
        <w:t>Modèle du cadre du bordereau des prix pour approvisionnements</w:t>
      </w:r>
      <w:r w:rsidRPr="00ED59A8">
        <w:rPr>
          <w:rStyle w:val="apple-converted-space"/>
          <w:rFonts w:ascii="Arial" w:hAnsi="Arial" w:cs="Arial"/>
          <w:b/>
          <w:bCs/>
          <w:color w:val="575758"/>
          <w:sz w:val="24"/>
          <w:szCs w:val="24"/>
          <w:shd w:val="clear" w:color="auto" w:fill="FFFFFF"/>
        </w:rPr>
        <w:t> </w:t>
      </w:r>
    </w:p>
    <w:p w:rsidR="00ED59A8" w:rsidRDefault="00ED59A8" w:rsidP="00ED59A8">
      <w:pPr>
        <w:jc w:val="center"/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</w:rPr>
      </w:pPr>
      <w:r w:rsidRPr="00D63A65">
        <w:rPr>
          <w:rFonts w:ascii="Arial" w:eastAsia="Times New Roman" w:hAnsi="Arial" w:cs="Arial"/>
          <w:b/>
          <w:bCs/>
          <w:color w:val="575758"/>
          <w:sz w:val="24"/>
          <w:szCs w:val="24"/>
          <w:shd w:val="clear" w:color="auto" w:fill="FFFFFF"/>
          <w:lang w:eastAsia="fr-FR"/>
        </w:rPr>
        <w:br/>
      </w:r>
    </w:p>
    <w:p w:rsidR="00ED59A8" w:rsidRPr="00ED59A8" w:rsidRDefault="00ED59A8" w:rsidP="00ED59A8">
      <w:pPr>
        <w:jc w:val="center"/>
        <w:rPr>
          <w:rFonts w:ascii="Calibri" w:eastAsia="Times New Roman" w:hAnsi="Calibri" w:cs="Arial"/>
          <w:b/>
          <w:bCs/>
          <w:color w:val="000021"/>
          <w:sz w:val="24"/>
          <w:szCs w:val="24"/>
          <w:shd w:val="clear" w:color="auto" w:fill="FFFFFF"/>
          <w:lang w:eastAsia="fr-FR"/>
        </w:rPr>
      </w:pPr>
      <w:r w:rsidRPr="00ED59A8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</w:rPr>
        <w:t>Bordereau des prix pour approvisionnements</w:t>
      </w:r>
      <w:r w:rsidRPr="00ED59A8">
        <w:rPr>
          <w:rStyle w:val="apple-converted-space"/>
          <w:rFonts w:ascii="Arial" w:hAnsi="Arial" w:cs="Arial"/>
          <w:b/>
          <w:bCs/>
          <w:color w:val="575758"/>
          <w:sz w:val="24"/>
          <w:szCs w:val="24"/>
          <w:shd w:val="clear" w:color="auto" w:fill="FFFFFF"/>
        </w:rPr>
        <w:t> </w:t>
      </w:r>
    </w:p>
    <w:p w:rsidR="00ED59A8" w:rsidRDefault="00ED59A8" w:rsidP="00ED59A8">
      <w:pPr>
        <w:jc w:val="center"/>
        <w:rPr>
          <w:rFonts w:ascii="Calibri" w:eastAsia="Times New Roman" w:hAnsi="Calibri" w:cs="Arial"/>
          <w:b/>
          <w:bCs/>
          <w:color w:val="000021"/>
          <w:sz w:val="20"/>
          <w:szCs w:val="20"/>
          <w:shd w:val="clear" w:color="auto" w:fill="FFFFFF"/>
          <w:lang w:eastAsia="fr-FR"/>
        </w:rPr>
      </w:pPr>
    </w:p>
    <w:p w:rsidR="00ED59A8" w:rsidRPr="00D63A65" w:rsidRDefault="00ED59A8" w:rsidP="00ED59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A65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shd w:val="clear" w:color="auto" w:fill="F0F4FB"/>
        <w:tblCellMar>
          <w:left w:w="0" w:type="dxa"/>
          <w:right w:w="0" w:type="dxa"/>
        </w:tblCellMar>
        <w:tblLook w:val="04A0"/>
      </w:tblPr>
      <w:tblGrid>
        <w:gridCol w:w="1241"/>
        <w:gridCol w:w="2225"/>
        <w:gridCol w:w="2823"/>
        <w:gridCol w:w="2071"/>
      </w:tblGrid>
      <w:tr w:rsidR="00ED59A8" w:rsidRPr="00D63A65" w:rsidTr="00DD704F">
        <w:trPr>
          <w:tblCellSpacing w:w="15" w:type="dxa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N° du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poste</w:t>
            </w:r>
            <w:r w:rsidRPr="00D63A65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Désignation des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articles</w:t>
            </w:r>
            <w:r w:rsidRPr="00D63A65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Unité de mesure ou de compte</w:t>
            </w:r>
            <w:r w:rsidRPr="00D63A65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Prix unitaire en .... (1)</w:t>
            </w:r>
            <w:r w:rsidRPr="00D63A65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  <w:r w:rsidRPr="00D63A65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(hors TVA)</w:t>
            </w:r>
            <w:r w:rsidRPr="00D63A65"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 </w:t>
            </w:r>
            <w:r w:rsidRPr="00D63A65"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  <w:br/>
            </w:r>
            <w:r w:rsidRPr="00D63A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fr-FR"/>
              </w:rPr>
              <w:t>En chiffre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fr-FR"/>
              </w:rPr>
              <w:t>s</w:t>
            </w:r>
          </w:p>
        </w:tc>
      </w:tr>
      <w:tr w:rsidR="00ED59A8" w:rsidRPr="00D63A65" w:rsidTr="00DD704F">
        <w:trPr>
          <w:trHeight w:val="1731"/>
          <w:tblCellSpacing w:w="15" w:type="dxa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</w:pPr>
            <w:r w:rsidRPr="00DD704F"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9A8" w:rsidRPr="00D63A65" w:rsidRDefault="00ED59A8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</w:tr>
      <w:tr w:rsidR="00DD704F" w:rsidRPr="00D63A65" w:rsidTr="00DD704F">
        <w:trPr>
          <w:trHeight w:val="1731"/>
          <w:tblCellSpacing w:w="15" w:type="dxa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D704F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</w:pPr>
            <w:r w:rsidRPr="00DD704F"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</w:tr>
      <w:tr w:rsidR="00DD704F" w:rsidRPr="00D63A65" w:rsidTr="00DD704F">
        <w:trPr>
          <w:trHeight w:val="1731"/>
          <w:tblCellSpacing w:w="15" w:type="dxa"/>
        </w:trPr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D704F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</w:pPr>
            <w:r w:rsidRPr="00DD704F">
              <w:rPr>
                <w:rFonts w:ascii="Arial" w:eastAsia="Times New Roman" w:hAnsi="Arial" w:cs="Arial"/>
                <w:b/>
                <w:bCs/>
                <w:color w:val="575758"/>
                <w:sz w:val="17"/>
                <w:szCs w:val="17"/>
                <w:lang w:eastAsia="fr-FR"/>
              </w:rPr>
              <w:t>…</w:t>
            </w: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55769D"/>
              <w:left w:val="single" w:sz="6" w:space="0" w:color="55769D"/>
              <w:bottom w:val="single" w:sz="6" w:space="0" w:color="55769D"/>
              <w:right w:val="single" w:sz="6" w:space="0" w:color="55769D"/>
            </w:tcBorders>
            <w:shd w:val="clear" w:color="auto" w:fill="F0F4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704F" w:rsidRPr="00D63A65" w:rsidRDefault="00DD704F" w:rsidP="00DD704F">
            <w:pPr>
              <w:spacing w:line="285" w:lineRule="atLeast"/>
              <w:jc w:val="left"/>
              <w:rPr>
                <w:rFonts w:ascii="Arial" w:eastAsia="Times New Roman" w:hAnsi="Arial" w:cs="Arial"/>
                <w:color w:val="575758"/>
                <w:sz w:val="17"/>
                <w:szCs w:val="17"/>
                <w:lang w:eastAsia="fr-FR"/>
              </w:rPr>
            </w:pPr>
          </w:p>
        </w:tc>
      </w:tr>
    </w:tbl>
    <w:p w:rsidR="00ED59A8" w:rsidRDefault="00DD704F" w:rsidP="00ED59A8">
      <w:pPr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575758"/>
          <w:sz w:val="17"/>
          <w:szCs w:val="17"/>
          <w:lang w:eastAsia="fr-FR"/>
        </w:rPr>
        <w:br w:type="textWrapping" w:clear="all"/>
      </w:r>
      <w:r w:rsidR="00ED59A8" w:rsidRPr="00D63A65">
        <w:rPr>
          <w:rFonts w:ascii="Arial" w:eastAsia="Times New Roman" w:hAnsi="Arial" w:cs="Arial"/>
          <w:color w:val="575758"/>
          <w:sz w:val="17"/>
          <w:szCs w:val="17"/>
          <w:lang w:eastAsia="fr-FR"/>
        </w:rPr>
        <w:br/>
      </w:r>
    </w:p>
    <w:p w:rsidR="00ED59A8" w:rsidRDefault="00ED59A8" w:rsidP="00ED59A8">
      <w:pPr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ED59A8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ED59A8" w:rsidRPr="00D63A65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  <w:r w:rsidRPr="00D63A65"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  <w:t>Le concurrent doit préciser le libellé de la monnaie conformément au règlement de la consultation</w:t>
      </w:r>
      <w:r w:rsidRPr="00D63A65">
        <w:rPr>
          <w:rFonts w:ascii="Arial" w:eastAsia="Times New Roman" w:hAnsi="Arial" w:cs="Arial"/>
          <w:color w:val="575758"/>
          <w:sz w:val="17"/>
          <w:lang w:eastAsia="fr-FR"/>
        </w:rPr>
        <w:t> </w:t>
      </w:r>
      <w:r w:rsidRPr="00D63A65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63A65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</w:p>
    <w:p w:rsidR="00ED59A8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ED59A8" w:rsidRDefault="00ED59A8" w:rsidP="00ED59A8">
      <w:pPr>
        <w:pStyle w:val="Paragraphedeliste"/>
        <w:rPr>
          <w:rFonts w:ascii="Arial" w:eastAsia="Times New Roman" w:hAnsi="Arial" w:cs="Arial"/>
          <w:color w:val="575758"/>
          <w:sz w:val="17"/>
          <w:lang w:eastAsia="fr-FR"/>
        </w:rPr>
      </w:pPr>
      <w:r w:rsidRPr="00D63A65"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  <w:t>Fait à .......... le .......</w:t>
      </w:r>
      <w:r w:rsidRPr="00D63A65">
        <w:rPr>
          <w:rFonts w:ascii="Arial" w:eastAsia="Times New Roman" w:hAnsi="Arial" w:cs="Arial"/>
          <w:color w:val="575758"/>
          <w:sz w:val="17"/>
          <w:lang w:eastAsia="fr-FR"/>
        </w:rPr>
        <w:t> </w:t>
      </w:r>
    </w:p>
    <w:p w:rsidR="00ED59A8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  <w:r w:rsidRPr="00D63A65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  <w:r w:rsidRPr="00D63A65">
        <w:rPr>
          <w:rFonts w:ascii="Arial" w:eastAsia="Times New Roman" w:hAnsi="Arial" w:cs="Arial"/>
          <w:color w:val="575758"/>
          <w:sz w:val="17"/>
          <w:szCs w:val="17"/>
          <w:shd w:val="clear" w:color="auto" w:fill="FFFFFF"/>
          <w:lang w:eastAsia="fr-FR"/>
        </w:rPr>
        <w:br/>
      </w:r>
    </w:p>
    <w:p w:rsidR="00ED59A8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ED59A8" w:rsidRDefault="00ED59A8" w:rsidP="00ED59A8">
      <w:pPr>
        <w:pStyle w:val="Paragraphedeliste"/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</w:pPr>
    </w:p>
    <w:p w:rsidR="00A208EA" w:rsidRDefault="00ED59A8" w:rsidP="00ED59A8">
      <w:pPr>
        <w:pStyle w:val="Paragraphedeliste"/>
        <w:jc w:val="right"/>
      </w:pPr>
      <w:r w:rsidRPr="00D63A65">
        <w:rPr>
          <w:rFonts w:ascii="Calibri" w:eastAsia="Times New Roman" w:hAnsi="Calibri" w:cs="Arial"/>
          <w:color w:val="000000"/>
          <w:sz w:val="20"/>
          <w:szCs w:val="20"/>
          <w:shd w:val="clear" w:color="auto" w:fill="FFFFFF"/>
          <w:lang w:eastAsia="fr-FR"/>
        </w:rPr>
        <w:t>(Signature et cachet du concurrent)</w:t>
      </w:r>
      <w:r w:rsidRPr="00D63A65">
        <w:rPr>
          <w:rFonts w:ascii="Arial" w:eastAsia="Times New Roman" w:hAnsi="Arial" w:cs="Arial"/>
          <w:color w:val="575758"/>
          <w:sz w:val="17"/>
          <w:lang w:eastAsia="fr-FR"/>
        </w:rPr>
        <w:t> </w:t>
      </w:r>
    </w:p>
    <w:sectPr w:rsidR="00A208EA" w:rsidSect="00A2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9A8"/>
    <w:rsid w:val="000A7681"/>
    <w:rsid w:val="000A7C1E"/>
    <w:rsid w:val="00290BEB"/>
    <w:rsid w:val="00A208EA"/>
    <w:rsid w:val="00DD704F"/>
    <w:rsid w:val="00E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68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A8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59A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ED5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374</Characters>
  <Application>Microsoft Office Word</Application>
  <DocSecurity>0</DocSecurity>
  <Lines>3</Lines>
  <Paragraphs>1</Paragraphs>
  <ScaleCrop>false</ScaleCrop>
  <Company>finatech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2018-02-27T10:34:00Z</dcterms:created>
  <dcterms:modified xsi:type="dcterms:W3CDTF">2018-02-27T10:38:00Z</dcterms:modified>
</cp:coreProperties>
</file>